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37A12B" w14:textId="3DD69B05" w:rsidR="00543D92" w:rsidRPr="006D7091" w:rsidRDefault="00C45110" w:rsidP="006D7091">
      <w:pPr>
        <w:pStyle w:val="Heading1"/>
        <w:sectPr w:rsidR="00543D92" w:rsidRPr="006D7091" w:rsidSect="007F3901">
          <w:headerReference w:type="default" r:id="rId7"/>
          <w:footerReference w:type="default" r:id="rId8"/>
          <w:pgSz w:w="12240" w:h="15840"/>
          <w:pgMar w:top="4320" w:right="720" w:bottom="1008" w:left="720" w:header="720" w:footer="720" w:gutter="720"/>
          <w:cols w:space="720"/>
          <w:docGrid w:linePitch="360"/>
        </w:sectPr>
      </w:pPr>
      <w:r w:rsidRPr="006D7091">
        <w:t xml:space="preserve">Enjoy vegetables in a variety of ways! </w:t>
      </w:r>
    </w:p>
    <w:p w14:paraId="6832818D" w14:textId="74780C31" w:rsidR="00C45110" w:rsidRDefault="00C45110" w:rsidP="00C45110">
      <w:r>
        <w:t xml:space="preserve">Many can clearly picture the scene as someone (maybe even you!) wrinkles their nose to a </w:t>
      </w:r>
      <w:r w:rsidR="00A3486A">
        <w:t xml:space="preserve">certain </w:t>
      </w:r>
      <w:r>
        <w:t xml:space="preserve">food </w:t>
      </w:r>
      <w:r w:rsidR="00A3486A">
        <w:t>group</w:t>
      </w:r>
      <w:r>
        <w:t xml:space="preserve"> in front of them. Any guesses on what food group it could be? A safe guess would indeed be the vegetable group. </w:t>
      </w:r>
      <w:r w:rsidR="006848CE" w:rsidRPr="006848CE">
        <w:t xml:space="preserve">Some may assume that if they try and dislike a vegetable once, they will </w:t>
      </w:r>
      <w:r w:rsidR="006848CE" w:rsidRPr="006848CE">
        <w:rPr>
          <w:i/>
          <w:iCs/>
        </w:rPr>
        <w:t>never</w:t>
      </w:r>
      <w:r w:rsidR="006848CE" w:rsidRPr="006848CE">
        <w:t xml:space="preserve"> enjoy that vegetable prepared another way.</w:t>
      </w:r>
      <w:r w:rsidR="006848CE">
        <w:t xml:space="preserve"> </w:t>
      </w:r>
      <w:r>
        <w:t xml:space="preserve">While everyone has different food preferences, </w:t>
      </w:r>
      <w:r w:rsidR="006848CE" w:rsidRPr="006848CE">
        <w:t>it might be time to try the vegetable prepared differently</w:t>
      </w:r>
      <w:r>
        <w:t>.</w:t>
      </w:r>
      <w:r w:rsidR="00A3486A">
        <w:t xml:space="preserve"> Fortunately, there are many ways to enjoy!  </w:t>
      </w:r>
    </w:p>
    <w:p w14:paraId="6D083CEA" w14:textId="77777777" w:rsidR="00A3486A" w:rsidRPr="00A3486A" w:rsidRDefault="00A3486A" w:rsidP="00C45110">
      <w:pPr>
        <w:rPr>
          <w:sz w:val="10"/>
          <w:szCs w:val="10"/>
        </w:rPr>
      </w:pPr>
    </w:p>
    <w:p w14:paraId="40999F82" w14:textId="2E4F5F12" w:rsidR="00C45110" w:rsidRDefault="00A3486A" w:rsidP="00B24951">
      <w:pPr>
        <w:jc w:val="center"/>
      </w:pPr>
      <w:r>
        <w:rPr>
          <w:noProof/>
          <w:sz w:val="10"/>
          <w:szCs w:val="10"/>
        </w:rPr>
        <w:drawing>
          <wp:inline distT="0" distB="0" distL="0" distR="0" wp14:anchorId="35FF01E4" wp14:editId="6AD973A4">
            <wp:extent cx="2488019" cy="1581702"/>
            <wp:effectExtent l="0" t="0" r="1270" b="6350"/>
            <wp:docPr id="8" name="Picture 8" descr="Father and daughter in kit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Father and daughter in kitchen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083" cy="1595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9F764" w14:textId="77777777" w:rsidR="00A3486A" w:rsidRPr="00A3486A" w:rsidRDefault="00A3486A" w:rsidP="00543D92">
      <w:pPr>
        <w:rPr>
          <w:sz w:val="10"/>
          <w:szCs w:val="10"/>
        </w:rPr>
      </w:pPr>
    </w:p>
    <w:p w14:paraId="35B307AE" w14:textId="49CC4302" w:rsidR="00A3486A" w:rsidRDefault="00A3486A" w:rsidP="00A3486A">
      <w:pPr>
        <w:pStyle w:val="Heading2"/>
      </w:pPr>
      <w:r>
        <w:t>Raw,</w:t>
      </w:r>
      <w:r w:rsidR="00E32678">
        <w:t xml:space="preserve"> </w:t>
      </w:r>
      <w:r>
        <w:t>R</w:t>
      </w:r>
      <w:r w:rsidR="00E32678">
        <w:t xml:space="preserve">oasted, </w:t>
      </w:r>
      <w:r>
        <w:t>Sautéed</w:t>
      </w:r>
    </w:p>
    <w:p w14:paraId="37D98312" w14:textId="53EDDE73" w:rsidR="008473D3" w:rsidRDefault="00A3486A" w:rsidP="00E32678">
      <w:r>
        <w:t>For an easy snack</w:t>
      </w:r>
      <w:r w:rsidR="006848CE">
        <w:t>,</w:t>
      </w:r>
      <w:r>
        <w:t xml:space="preserve"> enjoy raw veggies and dip. </w:t>
      </w:r>
      <w:r w:rsidR="008473D3">
        <w:t xml:space="preserve">Baby carrots, sugar snap peas, and bell peppers are sweet and involve little prep work to </w:t>
      </w:r>
      <w:r w:rsidR="008D2425">
        <w:t>take</w:t>
      </w:r>
      <w:r w:rsidR="008473D3">
        <w:t xml:space="preserve"> for on-the-go. </w:t>
      </w:r>
      <w:r w:rsidR="008D2425">
        <w:t>H</w:t>
      </w:r>
      <w:r w:rsidR="008473D3">
        <w:t xml:space="preserve">ummus or plain Greek yogurt </w:t>
      </w:r>
      <w:r w:rsidR="00EC63BE">
        <w:t>with</w:t>
      </w:r>
      <w:r w:rsidR="008473D3">
        <w:t xml:space="preserve"> your favorite spice mix</w:t>
      </w:r>
      <w:r w:rsidR="008D2425">
        <w:t xml:space="preserve"> make a tasty dip for vegetables.</w:t>
      </w:r>
      <w:r w:rsidR="00971060">
        <w:t xml:space="preserve"> </w:t>
      </w:r>
      <w:r w:rsidR="008473D3">
        <w:t>Create a full meal with just one pan by roasting veggies like broccoli, sweet potatoes, and Brussel</w:t>
      </w:r>
      <w:r w:rsidR="008438AD">
        <w:t>s</w:t>
      </w:r>
      <w:r w:rsidR="008473D3">
        <w:t xml:space="preserve"> </w:t>
      </w:r>
      <w:r w:rsidR="008473D3">
        <w:t xml:space="preserve">sprouts alongside a protein like chicken. </w:t>
      </w:r>
      <w:r w:rsidR="006848CE">
        <w:t>It’s an easy</w:t>
      </w:r>
      <w:r w:rsidR="008473D3">
        <w:t xml:space="preserve"> clean up plus a tasty dinner!</w:t>
      </w:r>
    </w:p>
    <w:p w14:paraId="5A000F0B" w14:textId="77777777" w:rsidR="00A3486A" w:rsidRPr="008473D3" w:rsidRDefault="00A3486A" w:rsidP="00E32678">
      <w:pPr>
        <w:rPr>
          <w:sz w:val="10"/>
          <w:szCs w:val="10"/>
        </w:rPr>
      </w:pPr>
    </w:p>
    <w:p w14:paraId="4165F02E" w14:textId="4C9BFAE2" w:rsidR="00A3486A" w:rsidRDefault="006848CE" w:rsidP="00B24951">
      <w:r>
        <w:t xml:space="preserve">Sautéing </w:t>
      </w:r>
      <w:r w:rsidR="00B24951">
        <w:t>use</w:t>
      </w:r>
      <w:r>
        <w:t>s</w:t>
      </w:r>
      <w:r w:rsidR="00B24951">
        <w:t xml:space="preserve"> heat to cook food in a shallow pan, like a skillet. Green beans, summer squash, and zucchini sauté nicely. </w:t>
      </w:r>
      <w:r w:rsidR="00B24951" w:rsidRPr="00B24951">
        <w:rPr>
          <w:i/>
          <w:iCs/>
        </w:rPr>
        <w:t>Check out this month’s recipe featuring sautéed asparagus!</w:t>
      </w:r>
      <w:r w:rsidR="00B24951">
        <w:t xml:space="preserve"> </w:t>
      </w:r>
    </w:p>
    <w:p w14:paraId="6221BBE4" w14:textId="77777777" w:rsidR="008473D3" w:rsidRPr="00A3486A" w:rsidRDefault="008473D3" w:rsidP="00E32678">
      <w:pPr>
        <w:rPr>
          <w:sz w:val="10"/>
          <w:szCs w:val="10"/>
        </w:rPr>
      </w:pPr>
    </w:p>
    <w:p w14:paraId="1BB44B9D" w14:textId="486F49C8" w:rsidR="00E32678" w:rsidRDefault="00E32678" w:rsidP="00E32678">
      <w:r>
        <w:t>Vegetables enjoyed in a variety of ways like</w:t>
      </w:r>
      <w:r w:rsidR="006848CE">
        <w:t xml:space="preserve"> the ones</w:t>
      </w:r>
      <w:r>
        <w:t xml:space="preserve"> listed above will have nutritional values that slightly vary between different preparation methods</w:t>
      </w:r>
      <w:r w:rsidR="00EC63BE">
        <w:t>. When cooking, try to limit</w:t>
      </w:r>
      <w:r w:rsidR="00EC63BE" w:rsidRPr="00DB0728">
        <w:t xml:space="preserve"> frying or using heavy</w:t>
      </w:r>
      <w:r w:rsidR="00EC63BE">
        <w:t xml:space="preserve"> cream-based</w:t>
      </w:r>
      <w:r w:rsidR="00EC63BE" w:rsidRPr="00DB0728">
        <w:t xml:space="preserve"> sauces</w:t>
      </w:r>
      <w:r w:rsidR="00EC63BE">
        <w:t>. Eating</w:t>
      </w:r>
      <w:r w:rsidR="00B24951">
        <w:t xml:space="preserve"> more vegetables </w:t>
      </w:r>
      <w:r w:rsidR="00EC63BE">
        <w:t>each day</w:t>
      </w:r>
      <w:r w:rsidR="00B24951">
        <w:t xml:space="preserve"> is what matters most!</w:t>
      </w:r>
      <w:r>
        <w:t xml:space="preserve"> </w:t>
      </w:r>
    </w:p>
    <w:p w14:paraId="30968E50" w14:textId="77777777" w:rsidR="00E32678" w:rsidRPr="00A3486A" w:rsidRDefault="00E32678" w:rsidP="00543D92">
      <w:pPr>
        <w:rPr>
          <w:sz w:val="10"/>
          <w:szCs w:val="10"/>
        </w:rPr>
      </w:pPr>
    </w:p>
    <w:p w14:paraId="1CA429BC" w14:textId="2612DDD2" w:rsidR="00543D92" w:rsidRDefault="00C45110" w:rsidP="00543D92">
      <w:pPr>
        <w:pStyle w:val="Heading2"/>
      </w:pPr>
      <w:r>
        <w:t xml:space="preserve">Grow Your Own Vegetables! </w:t>
      </w:r>
    </w:p>
    <w:p w14:paraId="52B594F5" w14:textId="7B7F47F1" w:rsidR="00C45110" w:rsidRDefault="00C45110" w:rsidP="00C45110">
      <w:r w:rsidRPr="00D34EA2">
        <w:t>The climate in most locations across Texas is great for growing vegetables in your yard or in a container garden year-round! You can grow vegetables from seed or transplants. Transplants will shorten the growing time in your garden and can be purchased from your local nursery or retail store.</w:t>
      </w:r>
      <w:r>
        <w:t xml:space="preserve"> </w:t>
      </w:r>
      <w:r w:rsidRPr="00D34EA2">
        <w:t xml:space="preserve">For help locating, prepping, and establishing a garden site, check with your local </w:t>
      </w:r>
      <w:r w:rsidR="00EC63BE">
        <w:t>county e</w:t>
      </w:r>
      <w:r w:rsidRPr="00D34EA2">
        <w:t xml:space="preserve">xtension </w:t>
      </w:r>
      <w:r w:rsidR="00EC63BE">
        <w:t>a</w:t>
      </w:r>
      <w:r w:rsidRPr="00D34EA2">
        <w:t>gent to learn more about seasonal vegetables and for recommendations on which varieties grow best in your area.</w:t>
      </w:r>
    </w:p>
    <w:p w14:paraId="219DC9E8" w14:textId="77777777" w:rsidR="00776DB4" w:rsidRDefault="00776DB4" w:rsidP="00776DB4">
      <w:pPr>
        <w:rPr>
          <w:sz w:val="10"/>
          <w:szCs w:val="10"/>
        </w:rPr>
      </w:pPr>
    </w:p>
    <w:p w14:paraId="3C49644C" w14:textId="0954603E" w:rsidR="00776DB4" w:rsidRPr="00776DB4" w:rsidRDefault="00776DB4" w:rsidP="00776DB4">
      <w:pPr>
        <w:rPr>
          <w:sz w:val="10"/>
          <w:szCs w:val="10"/>
        </w:rPr>
      </w:pPr>
      <w:r w:rsidRPr="00776DB4">
        <w:rPr>
          <w:sz w:val="10"/>
          <w:szCs w:val="10"/>
        </w:rPr>
        <w:t xml:space="preserve">Written by: </w:t>
      </w:r>
      <w:r>
        <w:rPr>
          <w:sz w:val="10"/>
          <w:szCs w:val="10"/>
        </w:rPr>
        <w:t>Lindsey Breunig-Rodriguez, Project Specialist</w:t>
      </w:r>
      <w:r w:rsidRPr="00776DB4">
        <w:rPr>
          <w:sz w:val="10"/>
          <w:szCs w:val="10"/>
        </w:rPr>
        <w:t xml:space="preserve"> – Better Living for Texans</w:t>
      </w:r>
    </w:p>
    <w:p w14:paraId="6B0746B3" w14:textId="13214608" w:rsidR="00C45110" w:rsidRPr="00C45110" w:rsidRDefault="00C45110" w:rsidP="00C45110">
      <w:pPr>
        <w:rPr>
          <w:sz w:val="10"/>
          <w:szCs w:val="10"/>
          <w:vertAlign w:val="subscript"/>
        </w:rPr>
      </w:pPr>
      <w:r>
        <w:rPr>
          <w:sz w:val="10"/>
          <w:szCs w:val="10"/>
        </w:rPr>
        <w:t xml:space="preserve">Content </w:t>
      </w:r>
      <w:r w:rsidRPr="00776DB4">
        <w:rPr>
          <w:sz w:val="10"/>
          <w:szCs w:val="10"/>
        </w:rPr>
        <w:t xml:space="preserve">Source: </w:t>
      </w:r>
      <w:r w:rsidRPr="00C45110">
        <w:rPr>
          <w:i/>
          <w:iCs/>
          <w:sz w:val="10"/>
          <w:szCs w:val="10"/>
        </w:rPr>
        <w:t>MyPlate Tip Sheet: V</w:t>
      </w:r>
      <w:r w:rsidR="00A3486A">
        <w:rPr>
          <w:i/>
          <w:iCs/>
          <w:sz w:val="10"/>
          <w:szCs w:val="10"/>
        </w:rPr>
        <w:t>a</w:t>
      </w:r>
      <w:r w:rsidRPr="00C45110">
        <w:rPr>
          <w:i/>
          <w:iCs/>
          <w:sz w:val="10"/>
          <w:szCs w:val="10"/>
        </w:rPr>
        <w:t>ry Your Veggies</w:t>
      </w:r>
    </w:p>
    <w:p w14:paraId="4FE63453" w14:textId="3D282F09" w:rsidR="00E32678" w:rsidRDefault="00776DB4">
      <w:pPr>
        <w:rPr>
          <w:sz w:val="10"/>
          <w:szCs w:val="10"/>
        </w:rPr>
        <w:sectPr w:rsidR="00E32678" w:rsidSect="00E32678">
          <w:type w:val="continuous"/>
          <w:pgSz w:w="12240" w:h="15840"/>
          <w:pgMar w:top="4320" w:right="720" w:bottom="720" w:left="720" w:header="720" w:footer="720" w:gutter="720"/>
          <w:cols w:num="2" w:space="720"/>
          <w:docGrid w:linePitch="360"/>
        </w:sectPr>
      </w:pPr>
      <w:r w:rsidRPr="00776DB4">
        <w:rPr>
          <w:sz w:val="10"/>
          <w:szCs w:val="10"/>
        </w:rPr>
        <w:t xml:space="preserve">Photo </w:t>
      </w:r>
      <w:r w:rsidR="00C45110">
        <w:rPr>
          <w:sz w:val="10"/>
          <w:szCs w:val="10"/>
        </w:rPr>
        <w:t xml:space="preserve">From: </w:t>
      </w:r>
      <w:r w:rsidR="00A3486A">
        <w:rPr>
          <w:sz w:val="10"/>
          <w:szCs w:val="10"/>
        </w:rPr>
        <w:t xml:space="preserve"> Microsoft Office </w:t>
      </w:r>
    </w:p>
    <w:p w14:paraId="16CCC49C" w14:textId="5655A547" w:rsidR="00543D92" w:rsidRPr="006D7091" w:rsidRDefault="00543D92" w:rsidP="008C0532">
      <w:pPr>
        <w:pStyle w:val="Heading1"/>
      </w:pPr>
      <w:r w:rsidRPr="006D7091">
        <w:lastRenderedPageBreak/>
        <w:t>Local Events</w:t>
      </w:r>
    </w:p>
    <w:p w14:paraId="2A922160" w14:textId="77777777" w:rsidR="007F3901" w:rsidRDefault="007F3901" w:rsidP="00543D92"/>
    <w:p w14:paraId="63D95623" w14:textId="4CAFBFBE" w:rsidR="007F3901" w:rsidRDefault="007F3901" w:rsidP="00543D92"/>
    <w:p w14:paraId="0D5BB3C5" w14:textId="5FD3713A" w:rsidR="007F3901" w:rsidRDefault="001A6722" w:rsidP="00543D92">
      <w:r>
        <w:t>Food Outreach Program at St. William’s Catholic Church- April 8, 6-9 am</w:t>
      </w:r>
    </w:p>
    <w:p w14:paraId="18130E10" w14:textId="4A5115F3" w:rsidR="00543D92" w:rsidRDefault="00543D92">
      <w:r>
        <w:br w:type="page"/>
      </w:r>
    </w:p>
    <w:p w14:paraId="23C3D815" w14:textId="63D91C27" w:rsidR="00543D92" w:rsidRDefault="00543D92" w:rsidP="006D7091">
      <w:pPr>
        <w:pStyle w:val="Heading1"/>
      </w:pPr>
      <w:r>
        <w:lastRenderedPageBreak/>
        <w:t>Recipe of the Month</w:t>
      </w:r>
    </w:p>
    <w:p w14:paraId="518D6483" w14:textId="58A8482E" w:rsidR="00B72F9E" w:rsidRPr="00693519" w:rsidRDefault="00B72F9E" w:rsidP="00693519">
      <w:pPr>
        <w:pStyle w:val="Heading4"/>
        <w:jc w:val="center"/>
        <w:rPr>
          <w:szCs w:val="22"/>
        </w:rPr>
      </w:pPr>
      <w:r w:rsidRPr="00693519">
        <w:rPr>
          <w:szCs w:val="22"/>
        </w:rPr>
        <w:t>Recipe from</w:t>
      </w:r>
      <w:r w:rsidR="00693519" w:rsidRPr="00693519">
        <w:rPr>
          <w:szCs w:val="22"/>
        </w:rPr>
        <w:t xml:space="preserve"> Lindsey Breunig-Rodriguez, BLT Project Specialist</w:t>
      </w:r>
    </w:p>
    <w:p w14:paraId="22565322" w14:textId="7BD1D162" w:rsidR="00B72F9E" w:rsidRPr="00693519" w:rsidRDefault="00B72F9E" w:rsidP="00B72F9E">
      <w:pPr>
        <w:jc w:val="center"/>
        <w:rPr>
          <w:sz w:val="22"/>
          <w:szCs w:val="22"/>
        </w:rPr>
      </w:pPr>
    </w:p>
    <w:p w14:paraId="3457A63C" w14:textId="3162FBF1" w:rsidR="00B72F9E" w:rsidRPr="002205AE" w:rsidRDefault="00975F59" w:rsidP="00B72F9E">
      <w:pPr>
        <w:pStyle w:val="Heading3"/>
        <w:rPr>
          <w:sz w:val="21"/>
          <w:szCs w:val="21"/>
        </w:rPr>
      </w:pPr>
      <w:r w:rsidRPr="002205AE">
        <w:rPr>
          <w:noProof/>
          <w:sz w:val="22"/>
          <w:szCs w:val="21"/>
        </w:rPr>
        <w:drawing>
          <wp:anchor distT="0" distB="0" distL="114300" distR="114300" simplePos="0" relativeHeight="251658240" behindDoc="0" locked="0" layoutInCell="1" allowOverlap="1" wp14:anchorId="79AB5370" wp14:editId="31A889E4">
            <wp:simplePos x="0" y="0"/>
            <wp:positionH relativeFrom="column">
              <wp:posOffset>4083685</wp:posOffset>
            </wp:positionH>
            <wp:positionV relativeFrom="paragraph">
              <wp:posOffset>33419</wp:posOffset>
            </wp:positionV>
            <wp:extent cx="2913380" cy="2216785"/>
            <wp:effectExtent l="0" t="0" r="0" b="571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3380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3519" w:rsidRPr="002205AE">
        <w:rPr>
          <w:sz w:val="21"/>
          <w:szCs w:val="21"/>
        </w:rPr>
        <w:t>Stovetop Asparagus</w:t>
      </w:r>
    </w:p>
    <w:p w14:paraId="3AF562DB" w14:textId="1FEBBA9E" w:rsidR="00B72F9E" w:rsidRPr="002205AE" w:rsidRDefault="00693519" w:rsidP="00693519">
      <w:pPr>
        <w:pStyle w:val="Heading4"/>
        <w:rPr>
          <w:sz w:val="21"/>
          <w:szCs w:val="21"/>
        </w:rPr>
      </w:pPr>
      <w:r w:rsidRPr="002205AE">
        <w:rPr>
          <w:sz w:val="21"/>
          <w:szCs w:val="21"/>
        </w:rPr>
        <w:t xml:space="preserve">Enjoy vegetables in a variety of ways. You can eat them raw, roasted, steamed, or sautéed. Choose these options more often than frying or using heavy sauces. </w:t>
      </w:r>
    </w:p>
    <w:p w14:paraId="60CD2157" w14:textId="74413753" w:rsidR="00B72F9E" w:rsidRPr="00693519" w:rsidRDefault="00B72F9E" w:rsidP="00B72F9E">
      <w:pPr>
        <w:rPr>
          <w:sz w:val="10"/>
          <w:szCs w:val="10"/>
        </w:rPr>
      </w:pPr>
    </w:p>
    <w:p w14:paraId="11C10703" w14:textId="5C0B6620" w:rsidR="00B72F9E" w:rsidRPr="002205AE" w:rsidRDefault="00B72F9E" w:rsidP="00B72F9E">
      <w:pPr>
        <w:pStyle w:val="Heading3"/>
        <w:rPr>
          <w:sz w:val="21"/>
          <w:szCs w:val="21"/>
        </w:rPr>
      </w:pPr>
      <w:r w:rsidRPr="002205AE">
        <w:rPr>
          <w:sz w:val="21"/>
          <w:szCs w:val="21"/>
        </w:rPr>
        <w:t xml:space="preserve">Ingredients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0"/>
        <w:gridCol w:w="5400"/>
      </w:tblGrid>
      <w:tr w:rsidR="00693519" w:rsidRPr="002205AE" w14:paraId="0D994398" w14:textId="77777777" w:rsidTr="00975F59">
        <w:tc>
          <w:tcPr>
            <w:tcW w:w="810" w:type="dxa"/>
          </w:tcPr>
          <w:p w14:paraId="66B9813C" w14:textId="0C1DDFE6" w:rsidR="00693519" w:rsidRPr="002205AE" w:rsidRDefault="00693519" w:rsidP="00693519">
            <w:pPr>
              <w:pStyle w:val="Heading3"/>
              <w:jc w:val="right"/>
              <w:rPr>
                <w:b w:val="0"/>
                <w:bCs/>
                <w:sz w:val="21"/>
                <w:szCs w:val="21"/>
              </w:rPr>
            </w:pPr>
            <w:r w:rsidRPr="002205AE">
              <w:rPr>
                <w:b w:val="0"/>
                <w:bCs/>
                <w:sz w:val="21"/>
                <w:szCs w:val="21"/>
              </w:rPr>
              <w:t>1</w:t>
            </w:r>
          </w:p>
        </w:tc>
        <w:tc>
          <w:tcPr>
            <w:tcW w:w="5400" w:type="dxa"/>
          </w:tcPr>
          <w:p w14:paraId="759FC6C4" w14:textId="66A43B8A" w:rsidR="00693519" w:rsidRPr="002205AE" w:rsidRDefault="00693519" w:rsidP="00693519">
            <w:pPr>
              <w:pStyle w:val="Heading3"/>
              <w:rPr>
                <w:b w:val="0"/>
                <w:bCs/>
                <w:sz w:val="21"/>
                <w:szCs w:val="21"/>
              </w:rPr>
            </w:pPr>
            <w:r w:rsidRPr="002205AE">
              <w:rPr>
                <w:b w:val="0"/>
                <w:bCs/>
                <w:sz w:val="21"/>
                <w:szCs w:val="21"/>
              </w:rPr>
              <w:t>pound fresh (about 1 bundle) or frozen asparagus</w:t>
            </w:r>
          </w:p>
        </w:tc>
      </w:tr>
      <w:tr w:rsidR="00693519" w:rsidRPr="002205AE" w14:paraId="5B4FF411" w14:textId="77777777" w:rsidTr="00975F59">
        <w:tc>
          <w:tcPr>
            <w:tcW w:w="810" w:type="dxa"/>
          </w:tcPr>
          <w:p w14:paraId="4BC2D165" w14:textId="7123451B" w:rsidR="00693519" w:rsidRPr="002205AE" w:rsidRDefault="00693519" w:rsidP="00693519">
            <w:pPr>
              <w:pStyle w:val="Heading3"/>
              <w:jc w:val="right"/>
              <w:rPr>
                <w:b w:val="0"/>
                <w:bCs/>
                <w:sz w:val="21"/>
                <w:szCs w:val="21"/>
              </w:rPr>
            </w:pPr>
            <w:r w:rsidRPr="002205AE">
              <w:rPr>
                <w:b w:val="0"/>
                <w:bCs/>
                <w:sz w:val="21"/>
                <w:szCs w:val="21"/>
              </w:rPr>
              <w:t>1</w:t>
            </w:r>
          </w:p>
        </w:tc>
        <w:tc>
          <w:tcPr>
            <w:tcW w:w="5400" w:type="dxa"/>
          </w:tcPr>
          <w:p w14:paraId="0BE7EBDB" w14:textId="182AE259" w:rsidR="00693519" w:rsidRPr="002205AE" w:rsidRDefault="00693519" w:rsidP="00693519">
            <w:pPr>
              <w:pStyle w:val="Heading3"/>
              <w:rPr>
                <w:b w:val="0"/>
                <w:bCs/>
                <w:sz w:val="21"/>
                <w:szCs w:val="21"/>
              </w:rPr>
            </w:pPr>
            <w:r w:rsidRPr="002205AE">
              <w:rPr>
                <w:b w:val="0"/>
                <w:bCs/>
                <w:sz w:val="21"/>
                <w:szCs w:val="21"/>
              </w:rPr>
              <w:t>tablespoon oil</w:t>
            </w:r>
          </w:p>
        </w:tc>
      </w:tr>
      <w:tr w:rsidR="00693519" w:rsidRPr="002205AE" w14:paraId="2A19C32B" w14:textId="77777777" w:rsidTr="00975F59">
        <w:tc>
          <w:tcPr>
            <w:tcW w:w="810" w:type="dxa"/>
          </w:tcPr>
          <w:p w14:paraId="25532345" w14:textId="05729E6F" w:rsidR="00693519" w:rsidRPr="002205AE" w:rsidRDefault="00693519" w:rsidP="00693519">
            <w:pPr>
              <w:pStyle w:val="Heading3"/>
              <w:jc w:val="right"/>
              <w:rPr>
                <w:b w:val="0"/>
                <w:bCs/>
                <w:sz w:val="21"/>
                <w:szCs w:val="21"/>
              </w:rPr>
            </w:pPr>
            <w:r w:rsidRPr="002205AE">
              <w:rPr>
                <w:b w:val="0"/>
                <w:bCs/>
                <w:sz w:val="21"/>
                <w:szCs w:val="21"/>
              </w:rPr>
              <w:t>¼</w:t>
            </w:r>
          </w:p>
        </w:tc>
        <w:tc>
          <w:tcPr>
            <w:tcW w:w="5400" w:type="dxa"/>
          </w:tcPr>
          <w:p w14:paraId="017CC18C" w14:textId="2E2C4C1F" w:rsidR="00693519" w:rsidRPr="002205AE" w:rsidRDefault="00693519" w:rsidP="00693519">
            <w:pPr>
              <w:pStyle w:val="Heading3"/>
              <w:rPr>
                <w:b w:val="0"/>
                <w:bCs/>
                <w:sz w:val="21"/>
                <w:szCs w:val="21"/>
              </w:rPr>
            </w:pPr>
            <w:r w:rsidRPr="002205AE">
              <w:rPr>
                <w:b w:val="0"/>
                <w:bCs/>
                <w:sz w:val="21"/>
                <w:szCs w:val="21"/>
              </w:rPr>
              <w:t>teaspoon salt</w:t>
            </w:r>
          </w:p>
        </w:tc>
      </w:tr>
      <w:tr w:rsidR="00693519" w:rsidRPr="002205AE" w14:paraId="04F2B2DE" w14:textId="77777777" w:rsidTr="00975F59">
        <w:tc>
          <w:tcPr>
            <w:tcW w:w="810" w:type="dxa"/>
          </w:tcPr>
          <w:p w14:paraId="25BD5526" w14:textId="2196869F" w:rsidR="00693519" w:rsidRPr="002205AE" w:rsidRDefault="00693519" w:rsidP="00693519">
            <w:pPr>
              <w:pStyle w:val="Heading3"/>
              <w:jc w:val="right"/>
              <w:rPr>
                <w:b w:val="0"/>
                <w:bCs/>
                <w:sz w:val="21"/>
                <w:szCs w:val="21"/>
              </w:rPr>
            </w:pPr>
            <w:r w:rsidRPr="002205AE">
              <w:rPr>
                <w:b w:val="0"/>
                <w:bCs/>
                <w:sz w:val="21"/>
                <w:szCs w:val="21"/>
              </w:rPr>
              <w:t>¼</w:t>
            </w:r>
          </w:p>
        </w:tc>
        <w:tc>
          <w:tcPr>
            <w:tcW w:w="5400" w:type="dxa"/>
          </w:tcPr>
          <w:p w14:paraId="6B78661F" w14:textId="30F03437" w:rsidR="00693519" w:rsidRPr="002205AE" w:rsidRDefault="00693519" w:rsidP="00693519">
            <w:pPr>
              <w:pStyle w:val="Heading3"/>
              <w:rPr>
                <w:b w:val="0"/>
                <w:bCs/>
                <w:sz w:val="21"/>
                <w:szCs w:val="21"/>
              </w:rPr>
            </w:pPr>
            <w:r w:rsidRPr="002205AE">
              <w:rPr>
                <w:b w:val="0"/>
                <w:bCs/>
                <w:sz w:val="21"/>
                <w:szCs w:val="21"/>
              </w:rPr>
              <w:t>teaspoon black pepper</w:t>
            </w:r>
          </w:p>
        </w:tc>
      </w:tr>
      <w:tr w:rsidR="00693519" w:rsidRPr="002205AE" w14:paraId="151CE0A3" w14:textId="77777777" w:rsidTr="00975F59">
        <w:tc>
          <w:tcPr>
            <w:tcW w:w="810" w:type="dxa"/>
          </w:tcPr>
          <w:p w14:paraId="6E7E617D" w14:textId="36F6EF61" w:rsidR="00693519" w:rsidRPr="002205AE" w:rsidRDefault="00693519" w:rsidP="00693519">
            <w:pPr>
              <w:pStyle w:val="Heading3"/>
              <w:jc w:val="right"/>
              <w:rPr>
                <w:b w:val="0"/>
                <w:bCs/>
                <w:sz w:val="21"/>
                <w:szCs w:val="21"/>
              </w:rPr>
            </w:pPr>
            <w:r w:rsidRPr="002205AE">
              <w:rPr>
                <w:b w:val="0"/>
                <w:bCs/>
                <w:sz w:val="21"/>
                <w:szCs w:val="21"/>
              </w:rPr>
              <w:t>¼ - ½</w:t>
            </w:r>
          </w:p>
        </w:tc>
        <w:tc>
          <w:tcPr>
            <w:tcW w:w="5400" w:type="dxa"/>
          </w:tcPr>
          <w:p w14:paraId="016EDCE5" w14:textId="6D10E405" w:rsidR="00693519" w:rsidRPr="002205AE" w:rsidRDefault="00693519" w:rsidP="00693519">
            <w:pPr>
              <w:pStyle w:val="Heading3"/>
              <w:rPr>
                <w:b w:val="0"/>
                <w:bCs/>
                <w:sz w:val="21"/>
                <w:szCs w:val="21"/>
              </w:rPr>
            </w:pPr>
            <w:r w:rsidRPr="002205AE">
              <w:rPr>
                <w:b w:val="0"/>
                <w:bCs/>
                <w:sz w:val="21"/>
                <w:szCs w:val="21"/>
              </w:rPr>
              <w:t>teaspoon garlic powder</w:t>
            </w:r>
          </w:p>
        </w:tc>
      </w:tr>
    </w:tbl>
    <w:p w14:paraId="5EB14F6B" w14:textId="194F4970" w:rsidR="00B72F9E" w:rsidRPr="00693519" w:rsidRDefault="00B72F9E" w:rsidP="00B72F9E">
      <w:pPr>
        <w:pStyle w:val="Heading3"/>
        <w:rPr>
          <w:sz w:val="10"/>
          <w:szCs w:val="10"/>
        </w:rPr>
      </w:pPr>
    </w:p>
    <w:p w14:paraId="234D4675" w14:textId="57C3A973" w:rsidR="00B72F9E" w:rsidRPr="002205AE" w:rsidRDefault="00B72F9E" w:rsidP="00B72F9E">
      <w:pPr>
        <w:pStyle w:val="Heading3"/>
        <w:rPr>
          <w:sz w:val="21"/>
          <w:szCs w:val="21"/>
        </w:rPr>
      </w:pPr>
      <w:r w:rsidRPr="002205AE">
        <w:rPr>
          <w:sz w:val="21"/>
          <w:szCs w:val="21"/>
        </w:rPr>
        <w:t xml:space="preserve">Directions </w:t>
      </w:r>
    </w:p>
    <w:p w14:paraId="0C2C36FA" w14:textId="77777777" w:rsidR="00693519" w:rsidRPr="002205AE" w:rsidRDefault="00693519" w:rsidP="00693519">
      <w:pPr>
        <w:pStyle w:val="ListParagraph"/>
        <w:numPr>
          <w:ilvl w:val="0"/>
          <w:numId w:val="1"/>
        </w:numPr>
        <w:rPr>
          <w:color w:val="5A0024"/>
          <w:szCs w:val="21"/>
        </w:rPr>
      </w:pPr>
      <w:r w:rsidRPr="002205AE">
        <w:rPr>
          <w:color w:val="5A0024"/>
          <w:szCs w:val="21"/>
        </w:rPr>
        <w:t xml:space="preserve">Rinse fresh asparagus with cool water. </w:t>
      </w:r>
    </w:p>
    <w:p w14:paraId="5D27AB56" w14:textId="49445807" w:rsidR="00693519" w:rsidRPr="002205AE" w:rsidRDefault="00693519" w:rsidP="00693519">
      <w:pPr>
        <w:pStyle w:val="ListParagraph"/>
        <w:numPr>
          <w:ilvl w:val="0"/>
          <w:numId w:val="1"/>
        </w:numPr>
        <w:rPr>
          <w:color w:val="5A0024"/>
          <w:szCs w:val="21"/>
        </w:rPr>
      </w:pPr>
      <w:r w:rsidRPr="002205AE">
        <w:rPr>
          <w:color w:val="5A0024"/>
          <w:szCs w:val="21"/>
        </w:rPr>
        <w:t xml:space="preserve">Remove woody-end pieces of asparagus by cutting ends or snapping off the ends. </w:t>
      </w:r>
      <w:r w:rsidRPr="002205AE">
        <w:rPr>
          <w:color w:val="5A0024"/>
          <w:szCs w:val="21"/>
        </w:rPr>
        <w:br/>
        <w:t xml:space="preserve">Leave whole or cut asparagus spears into thirds.  </w:t>
      </w:r>
    </w:p>
    <w:p w14:paraId="729CD235" w14:textId="22E1A7CB" w:rsidR="00693519" w:rsidRPr="002205AE" w:rsidRDefault="00693519" w:rsidP="00693519">
      <w:pPr>
        <w:pStyle w:val="ListParagraph"/>
        <w:numPr>
          <w:ilvl w:val="0"/>
          <w:numId w:val="1"/>
        </w:numPr>
        <w:rPr>
          <w:color w:val="5A0024"/>
          <w:szCs w:val="21"/>
        </w:rPr>
      </w:pPr>
      <w:r w:rsidRPr="002205AE">
        <w:rPr>
          <w:color w:val="5A0024"/>
          <w:szCs w:val="21"/>
        </w:rPr>
        <w:t xml:space="preserve">Heat a large skillet on medium heat and add oil, asparagus, salt, pepper, and garlic powder. </w:t>
      </w:r>
      <w:r w:rsidRPr="002205AE">
        <w:rPr>
          <w:color w:val="5A0024"/>
          <w:szCs w:val="21"/>
        </w:rPr>
        <w:br/>
        <w:t xml:space="preserve">Cover and cook for 8 to 10 minutes until asparagus is cooked to preferred tenderness. </w:t>
      </w:r>
      <w:r w:rsidRPr="002205AE">
        <w:rPr>
          <w:color w:val="5A0024"/>
          <w:szCs w:val="21"/>
        </w:rPr>
        <w:br/>
        <w:t xml:space="preserve">To prevent burning, stir frequently and add 1 to 2 tablespoons of water as needed. </w:t>
      </w:r>
    </w:p>
    <w:p w14:paraId="5F32BB8E" w14:textId="45EEDA42" w:rsidR="00693519" w:rsidRPr="002205AE" w:rsidRDefault="00693519" w:rsidP="00693519">
      <w:pPr>
        <w:pStyle w:val="ListParagraph"/>
        <w:numPr>
          <w:ilvl w:val="0"/>
          <w:numId w:val="1"/>
        </w:numPr>
        <w:rPr>
          <w:color w:val="5A0024"/>
          <w:szCs w:val="21"/>
        </w:rPr>
      </w:pPr>
      <w:r w:rsidRPr="002205AE">
        <w:rPr>
          <w:color w:val="5A0024"/>
          <w:szCs w:val="21"/>
        </w:rPr>
        <w:t xml:space="preserve">Test for tenderness by removing one spear and poking the thickest part with a fork. </w:t>
      </w:r>
      <w:r w:rsidRPr="002205AE">
        <w:rPr>
          <w:color w:val="5A0024"/>
          <w:szCs w:val="21"/>
        </w:rPr>
        <w:br/>
        <w:t>If the fork slides in easily, the asparagus is ready.</w:t>
      </w:r>
    </w:p>
    <w:p w14:paraId="6097856E" w14:textId="77777777" w:rsidR="00B72F9E" w:rsidRPr="00693519" w:rsidRDefault="00B72F9E" w:rsidP="00B72F9E">
      <w:pPr>
        <w:rPr>
          <w:sz w:val="10"/>
          <w:szCs w:val="10"/>
        </w:rPr>
      </w:pPr>
    </w:p>
    <w:p w14:paraId="407142EF" w14:textId="517B326D" w:rsidR="00B72F9E" w:rsidRPr="002205AE" w:rsidRDefault="00B72F9E" w:rsidP="00693519">
      <w:pPr>
        <w:pStyle w:val="Heading3"/>
        <w:rPr>
          <w:b w:val="0"/>
          <w:bCs/>
          <w:sz w:val="21"/>
          <w:szCs w:val="21"/>
        </w:rPr>
      </w:pPr>
      <w:r w:rsidRPr="002205AE">
        <w:rPr>
          <w:sz w:val="21"/>
          <w:szCs w:val="21"/>
        </w:rPr>
        <w:t xml:space="preserve">Nutrients Per Serving: </w:t>
      </w:r>
      <w:r w:rsidR="00693519" w:rsidRPr="002205AE">
        <w:rPr>
          <w:b w:val="0"/>
          <w:bCs/>
          <w:sz w:val="21"/>
          <w:szCs w:val="21"/>
        </w:rPr>
        <w:t xml:space="preserve">60 calories, 3.5 g total fat, 0 g saturated fat, 0 mg cholesterol, </w:t>
      </w:r>
      <w:r w:rsidR="00693519" w:rsidRPr="002205AE">
        <w:rPr>
          <w:b w:val="0"/>
          <w:bCs/>
          <w:sz w:val="21"/>
          <w:szCs w:val="21"/>
        </w:rPr>
        <w:br/>
        <w:t>150 mg sodium, 5 g carbohydrates, 2 g fiber, 2 g total sugar, 0 g added sugar, and 3 g protein.</w:t>
      </w:r>
    </w:p>
    <w:p w14:paraId="35F99179" w14:textId="77777777" w:rsidR="00B72F9E" w:rsidRPr="002205AE" w:rsidRDefault="00B72F9E" w:rsidP="00B72F9E">
      <w:pPr>
        <w:pStyle w:val="Heading3"/>
        <w:rPr>
          <w:sz w:val="8"/>
          <w:szCs w:val="8"/>
        </w:rPr>
      </w:pPr>
    </w:p>
    <w:p w14:paraId="124121D0" w14:textId="6551A4C2" w:rsidR="00693519" w:rsidRPr="002205AE" w:rsidRDefault="00B72F9E">
      <w:pPr>
        <w:pStyle w:val="Heading3"/>
        <w:rPr>
          <w:b w:val="0"/>
          <w:bCs/>
          <w:sz w:val="21"/>
          <w:szCs w:val="21"/>
        </w:rPr>
      </w:pPr>
      <w:r w:rsidRPr="002205AE">
        <w:rPr>
          <w:sz w:val="21"/>
          <w:szCs w:val="21"/>
        </w:rPr>
        <w:t xml:space="preserve">Total Cost: </w:t>
      </w:r>
      <w:r w:rsidRPr="002205AE">
        <w:rPr>
          <w:b w:val="0"/>
          <w:bCs/>
          <w:sz w:val="21"/>
          <w:szCs w:val="21"/>
        </w:rPr>
        <w:t>$</w:t>
      </w:r>
      <w:r w:rsidRPr="002205AE">
        <w:rPr>
          <w:b w:val="0"/>
          <w:bCs/>
          <w:color w:val="C9C9C9" w:themeColor="accent3" w:themeTint="99"/>
          <w:sz w:val="21"/>
          <w:szCs w:val="21"/>
        </w:rPr>
        <w:t>$$$</w:t>
      </w:r>
    </w:p>
    <w:sectPr w:rsidR="00693519" w:rsidRPr="002205AE" w:rsidSect="00543D92">
      <w:type w:val="continuous"/>
      <w:pgSz w:w="12240" w:h="15840"/>
      <w:pgMar w:top="4320" w:right="720" w:bottom="720" w:left="720" w:header="720" w:footer="720" w:gutter="72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DB8F31" w14:textId="77777777" w:rsidR="004B6156" w:rsidRDefault="004B6156" w:rsidP="00543D92">
      <w:r>
        <w:separator/>
      </w:r>
    </w:p>
  </w:endnote>
  <w:endnote w:type="continuationSeparator" w:id="0">
    <w:p w14:paraId="26794128" w14:textId="77777777" w:rsidR="004B6156" w:rsidRDefault="004B6156" w:rsidP="00543D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812E" w14:textId="77777777" w:rsidR="002205AE" w:rsidRPr="002205AE" w:rsidRDefault="002205AE">
    <w:pPr>
      <w:rPr>
        <w:sz w:val="10"/>
        <w:szCs w:val="10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330"/>
      <w:gridCol w:w="7460"/>
    </w:tblGrid>
    <w:tr w:rsidR="00971060" w:rsidRPr="00971060" w14:paraId="2D93F19D" w14:textId="77777777" w:rsidTr="002205AE">
      <w:tc>
        <w:tcPr>
          <w:tcW w:w="3330" w:type="dxa"/>
          <w:vAlign w:val="center"/>
        </w:tcPr>
        <w:p w14:paraId="31B0500D" w14:textId="0810BAE9" w:rsidR="00971060" w:rsidRDefault="00971060" w:rsidP="002205AE">
          <w:r>
            <w:rPr>
              <w:noProof/>
            </w:rPr>
            <w:drawing>
              <wp:inline distT="0" distB="0" distL="0" distR="0" wp14:anchorId="04DF409C" wp14:editId="67FD871F">
                <wp:extent cx="1499158" cy="739140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185" r="7508" b="15238"/>
                        <a:stretch/>
                      </pic:blipFill>
                      <pic:spPr bwMode="auto">
                        <a:xfrm>
                          <a:off x="0" y="0"/>
                          <a:ext cx="1568499" cy="77332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460" w:type="dxa"/>
          <w:vAlign w:val="bottom"/>
        </w:tcPr>
        <w:p w14:paraId="53FBD5BE" w14:textId="77777777" w:rsidR="00971060" w:rsidRPr="00971060" w:rsidRDefault="00971060" w:rsidP="00971060">
          <w:pPr>
            <w:rPr>
              <w:sz w:val="16"/>
              <w:szCs w:val="16"/>
            </w:rPr>
          </w:pPr>
          <w:r w:rsidRPr="00971060">
            <w:rPr>
              <w:sz w:val="16"/>
              <w:szCs w:val="16"/>
            </w:rPr>
            <w:t>This institution is an equal opportunity provider and employer.</w:t>
          </w:r>
        </w:p>
        <w:p w14:paraId="7F43BDC0" w14:textId="77777777" w:rsidR="00971060" w:rsidRPr="00971060" w:rsidRDefault="00971060" w:rsidP="00971060">
          <w:pPr>
            <w:rPr>
              <w:sz w:val="16"/>
              <w:szCs w:val="16"/>
            </w:rPr>
          </w:pPr>
          <w:r w:rsidRPr="00971060">
            <w:rPr>
              <w:sz w:val="16"/>
              <w:szCs w:val="16"/>
            </w:rPr>
            <w:t>This material was funded by USDA's Supplemental Nutrition Assistance Program – SNAP.</w:t>
          </w:r>
          <w:r w:rsidRPr="00971060">
            <w:rPr>
              <w:noProof/>
              <w:sz w:val="16"/>
              <w:szCs w:val="16"/>
            </w:rPr>
            <w:t xml:space="preserve"> </w:t>
          </w:r>
        </w:p>
        <w:p w14:paraId="64D365E2" w14:textId="77777777" w:rsidR="00971060" w:rsidRPr="00971060" w:rsidRDefault="00971060" w:rsidP="00971060">
          <w:pPr>
            <w:rPr>
              <w:sz w:val="16"/>
              <w:szCs w:val="16"/>
            </w:rPr>
          </w:pPr>
          <w:r w:rsidRPr="00971060">
            <w:rPr>
              <w:sz w:val="16"/>
              <w:szCs w:val="16"/>
            </w:rPr>
            <w:t xml:space="preserve">Texas A&amp;M AgriLife Extension is an equal opportunity employer and program provider. </w:t>
          </w:r>
        </w:p>
        <w:p w14:paraId="058A816D" w14:textId="5F1EACC8" w:rsidR="00971060" w:rsidRPr="00971060" w:rsidRDefault="00971060" w:rsidP="00971060">
          <w:pPr>
            <w:rPr>
              <w:sz w:val="16"/>
              <w:szCs w:val="16"/>
            </w:rPr>
          </w:pPr>
          <w:r w:rsidRPr="00971060">
            <w:rPr>
              <w:sz w:val="16"/>
              <w:szCs w:val="16"/>
            </w:rPr>
            <w:t>The Texas A&amp;M University System, U.S. Department of Agriculture, and the County Commissioners Courts of Texas Cooperating.</w:t>
          </w:r>
        </w:p>
      </w:tc>
    </w:tr>
  </w:tbl>
  <w:p w14:paraId="31F8304F" w14:textId="77777777" w:rsidR="002205AE" w:rsidRPr="008158F2" w:rsidRDefault="002205AE" w:rsidP="002205AE">
    <w:pPr>
      <w:pStyle w:val="Footer"/>
      <w:rPr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DEDC31" w14:textId="77777777" w:rsidR="004B6156" w:rsidRDefault="004B6156" w:rsidP="00543D92">
      <w:r>
        <w:separator/>
      </w:r>
    </w:p>
  </w:footnote>
  <w:footnote w:type="continuationSeparator" w:id="0">
    <w:p w14:paraId="1958A09E" w14:textId="77777777" w:rsidR="004B6156" w:rsidRDefault="004B6156" w:rsidP="00543D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4205A" w14:textId="3DD31641" w:rsidR="00B72F9E" w:rsidRDefault="00B72F9E">
    <w:pPr>
      <w:pStyle w:val="Header"/>
    </w:pPr>
    <w:r>
      <w:rPr>
        <w:noProof/>
      </w:rPr>
      <w:drawing>
        <wp:inline distT="0" distB="0" distL="0" distR="0" wp14:anchorId="660991C7" wp14:editId="4CFFC552">
          <wp:extent cx="6858000" cy="2743200"/>
          <wp:effectExtent l="0" t="0" r="0" b="0"/>
          <wp:docPr id="13" name="Picture 13" descr="A picture containing text, bean, vegetab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bean, vegetab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2743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384885"/>
    <w:multiLevelType w:val="hybridMultilevel"/>
    <w:tmpl w:val="B96E59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129476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gutterAtTop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D92"/>
    <w:rsid w:val="001A6722"/>
    <w:rsid w:val="001C1D37"/>
    <w:rsid w:val="002205AE"/>
    <w:rsid w:val="00347717"/>
    <w:rsid w:val="004B6156"/>
    <w:rsid w:val="00543D92"/>
    <w:rsid w:val="006848CE"/>
    <w:rsid w:val="00693519"/>
    <w:rsid w:val="006D7091"/>
    <w:rsid w:val="007550CB"/>
    <w:rsid w:val="00776DB4"/>
    <w:rsid w:val="007A7FCE"/>
    <w:rsid w:val="007F3901"/>
    <w:rsid w:val="008158F2"/>
    <w:rsid w:val="008438AD"/>
    <w:rsid w:val="008473D3"/>
    <w:rsid w:val="008A4320"/>
    <w:rsid w:val="008C0532"/>
    <w:rsid w:val="008D2425"/>
    <w:rsid w:val="00971060"/>
    <w:rsid w:val="00975F59"/>
    <w:rsid w:val="00994321"/>
    <w:rsid w:val="00A3486A"/>
    <w:rsid w:val="00A45060"/>
    <w:rsid w:val="00AA1BB9"/>
    <w:rsid w:val="00B24951"/>
    <w:rsid w:val="00B72F9E"/>
    <w:rsid w:val="00C45110"/>
    <w:rsid w:val="00DA18F5"/>
    <w:rsid w:val="00E32678"/>
    <w:rsid w:val="00EC63BE"/>
    <w:rsid w:val="00EC69ED"/>
    <w:rsid w:val="00FB2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69714A"/>
  <w15:chartTrackingRefBased/>
  <w15:docId w15:val="{54E32FC7-CC34-DE4A-A8EA-982A6CD10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3D92"/>
    <w:rPr>
      <w:rFonts w:ascii="Open Sans" w:hAnsi="Open Sans"/>
      <w:sz w:val="21"/>
    </w:rPr>
  </w:style>
  <w:style w:type="paragraph" w:styleId="Heading1">
    <w:name w:val="heading 1"/>
    <w:aliases w:val="Newsletter Title"/>
    <w:basedOn w:val="Normal"/>
    <w:next w:val="Normal"/>
    <w:link w:val="Heading1Char"/>
    <w:uiPriority w:val="9"/>
    <w:qFormat/>
    <w:rsid w:val="006D7091"/>
    <w:pPr>
      <w:keepNext/>
      <w:keepLines/>
      <w:spacing w:before="120" w:after="120"/>
      <w:jc w:val="center"/>
      <w:outlineLvl w:val="0"/>
    </w:pPr>
    <w:rPr>
      <w:rFonts w:eastAsiaTheme="majorEastAsia" w:cstheme="majorBidi"/>
      <w:b/>
      <w:color w:val="5A0024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43D92"/>
    <w:pPr>
      <w:keepNext/>
      <w:keepLines/>
      <w:spacing w:before="40"/>
      <w:outlineLvl w:val="1"/>
    </w:pPr>
    <w:rPr>
      <w:rFonts w:eastAsiaTheme="majorEastAsia" w:cstheme="majorBidi"/>
      <w:b/>
      <w:color w:val="5A0024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B72F9E"/>
    <w:pPr>
      <w:outlineLvl w:val="2"/>
    </w:pPr>
    <w:rPr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93519"/>
    <w:pPr>
      <w:outlineLvl w:val="3"/>
    </w:pPr>
    <w:rPr>
      <w:i/>
      <w:iCs/>
      <w:color w:val="5A0024"/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Newsletter Title Char"/>
    <w:basedOn w:val="DefaultParagraphFont"/>
    <w:link w:val="Heading1"/>
    <w:uiPriority w:val="9"/>
    <w:rsid w:val="006D7091"/>
    <w:rPr>
      <w:rFonts w:ascii="Open Sans" w:eastAsiaTheme="majorEastAsia" w:hAnsi="Open Sans" w:cstheme="majorBidi"/>
      <w:b/>
      <w:color w:val="5A0024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43D92"/>
    <w:rPr>
      <w:rFonts w:ascii="Open Sans" w:eastAsiaTheme="majorEastAsia" w:hAnsi="Open Sans" w:cstheme="majorBidi"/>
      <w:b/>
      <w:color w:val="5A0024"/>
      <w:sz w:val="21"/>
      <w:szCs w:val="26"/>
    </w:rPr>
  </w:style>
  <w:style w:type="paragraph" w:styleId="Header">
    <w:name w:val="header"/>
    <w:basedOn w:val="Normal"/>
    <w:link w:val="HeaderChar"/>
    <w:uiPriority w:val="99"/>
    <w:unhideWhenUsed/>
    <w:rsid w:val="00543D9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3D92"/>
    <w:rPr>
      <w:rFonts w:ascii="Open Sans" w:hAnsi="Open Sans"/>
      <w:sz w:val="21"/>
    </w:rPr>
  </w:style>
  <w:style w:type="paragraph" w:styleId="Footer">
    <w:name w:val="footer"/>
    <w:basedOn w:val="Normal"/>
    <w:link w:val="FooterChar"/>
    <w:uiPriority w:val="99"/>
    <w:unhideWhenUsed/>
    <w:rsid w:val="00543D9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3D92"/>
    <w:rPr>
      <w:rFonts w:ascii="Open Sans" w:hAnsi="Open Sans"/>
      <w:sz w:val="21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7F390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F3901"/>
    <w:rPr>
      <w:rFonts w:ascii="Courier New" w:eastAsia="Times New Roman" w:hAnsi="Courier New" w:cs="Courier New"/>
      <w:sz w:val="20"/>
      <w:szCs w:val="20"/>
    </w:rPr>
  </w:style>
  <w:style w:type="table" w:styleId="TableGrid">
    <w:name w:val="Table Grid"/>
    <w:basedOn w:val="TableNormal"/>
    <w:uiPriority w:val="39"/>
    <w:rsid w:val="007F39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B72F9E"/>
    <w:rPr>
      <w:rFonts w:ascii="Open Sans" w:eastAsiaTheme="majorEastAsia" w:hAnsi="Open Sans" w:cstheme="majorBidi"/>
      <w:b/>
      <w:color w:val="5A0024"/>
    </w:rPr>
  </w:style>
  <w:style w:type="character" w:customStyle="1" w:styleId="Heading4Char">
    <w:name w:val="Heading 4 Char"/>
    <w:basedOn w:val="DefaultParagraphFont"/>
    <w:link w:val="Heading4"/>
    <w:uiPriority w:val="9"/>
    <w:rsid w:val="00693519"/>
    <w:rPr>
      <w:rFonts w:ascii="Open Sans" w:hAnsi="Open Sans"/>
      <w:i/>
      <w:iCs/>
      <w:color w:val="5A0024"/>
      <w:sz w:val="22"/>
      <w:szCs w:val="28"/>
    </w:rPr>
  </w:style>
  <w:style w:type="paragraph" w:styleId="ListParagraph">
    <w:name w:val="List Paragraph"/>
    <w:basedOn w:val="Normal"/>
    <w:uiPriority w:val="34"/>
    <w:qFormat/>
    <w:rsid w:val="0069351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76DB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6D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516</Words>
  <Characters>2944</Characters>
  <Application>Microsoft Office Word</Application>
  <DocSecurity>4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Lindsey E. Breunig</dc:creator>
  <cp:keywords/>
  <dc:description/>
  <cp:lastModifiedBy>Lani West</cp:lastModifiedBy>
  <cp:revision>2</cp:revision>
  <dcterms:created xsi:type="dcterms:W3CDTF">2023-04-03T16:19:00Z</dcterms:created>
  <dcterms:modified xsi:type="dcterms:W3CDTF">2023-04-03T16:19:00Z</dcterms:modified>
</cp:coreProperties>
</file>